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9F" w:rsidRDefault="003D60FA" w:rsidP="00820D9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66F56">
        <w:rPr>
          <w:b/>
          <w:sz w:val="24"/>
          <w:szCs w:val="24"/>
          <w:u w:val="single"/>
        </w:rPr>
        <w:t>Ms</w:t>
      </w:r>
      <w:r w:rsidR="00C66F56">
        <w:rPr>
          <w:b/>
          <w:sz w:val="24"/>
          <w:szCs w:val="24"/>
          <w:u w:val="single"/>
        </w:rPr>
        <w:t>.</w:t>
      </w:r>
      <w:r w:rsidRPr="00C66F56">
        <w:rPr>
          <w:b/>
          <w:sz w:val="24"/>
          <w:szCs w:val="24"/>
          <w:u w:val="single"/>
        </w:rPr>
        <w:t xml:space="preserve"> Cawley - </w:t>
      </w:r>
      <w:r w:rsidR="001E5D5E" w:rsidRPr="00C66F56">
        <w:rPr>
          <w:b/>
          <w:sz w:val="24"/>
          <w:szCs w:val="24"/>
          <w:u w:val="single"/>
        </w:rPr>
        <w:t>English:</w:t>
      </w:r>
    </w:p>
    <w:p w:rsidR="00CD44A2" w:rsidRPr="00820D9F" w:rsidRDefault="00B32B83" w:rsidP="00820D9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Hello everyone, I hope you are all well.</w:t>
      </w:r>
      <w:r w:rsidR="00C136B7">
        <w:rPr>
          <w:sz w:val="24"/>
          <w:szCs w:val="24"/>
        </w:rPr>
        <w:t xml:space="preserve"> </w:t>
      </w:r>
      <w:r w:rsidR="00DF43F5">
        <w:rPr>
          <w:sz w:val="24"/>
          <w:szCs w:val="24"/>
        </w:rPr>
        <w:t>It was lovely to get the chance to talk to some of you during the week, I am delighted that you are still working hard from home</w:t>
      </w:r>
      <w:r w:rsidR="00C136B7">
        <w:rPr>
          <w:sz w:val="24"/>
          <w:szCs w:val="24"/>
        </w:rPr>
        <w:t>.</w:t>
      </w:r>
      <w:r w:rsidR="00DF43F5">
        <w:rPr>
          <w:sz w:val="24"/>
          <w:szCs w:val="24"/>
        </w:rPr>
        <w:t xml:space="preserve"> Keep up the great work!</w:t>
      </w:r>
      <w:r w:rsidR="00820D9F">
        <w:t xml:space="preserve"> Stay safe </w:t>
      </w:r>
      <w:r w:rsidR="00820D9F" w:rsidRPr="00C136B7"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260550" cy="219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1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578" cy="2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AE" w:rsidRPr="009F4B1C" w:rsidRDefault="005B5DC5" w:rsidP="00AD19AE">
      <w:pPr>
        <w:rPr>
          <w:b/>
          <w:sz w:val="28"/>
          <w:szCs w:val="28"/>
          <w:u w:val="single"/>
        </w:rPr>
      </w:pPr>
      <w:r>
        <w:t xml:space="preserve"> </w:t>
      </w:r>
      <w:r w:rsidR="00C136B7">
        <w:rPr>
          <w:b/>
          <w:sz w:val="28"/>
          <w:szCs w:val="28"/>
          <w:u w:val="single"/>
        </w:rPr>
        <w:t>Monday</w:t>
      </w:r>
      <w:r w:rsidR="00AD19AE" w:rsidRPr="009F4B1C">
        <w:rPr>
          <w:b/>
          <w:sz w:val="28"/>
          <w:szCs w:val="28"/>
          <w:u w:val="single"/>
        </w:rPr>
        <w:t>:</w:t>
      </w:r>
    </w:p>
    <w:p w:rsidR="00CD44A2" w:rsidRPr="00CD44A2" w:rsidRDefault="003F14AD" w:rsidP="003D60FA">
      <w:r>
        <w:t xml:space="preserve">Here is another </w:t>
      </w:r>
      <w:r w:rsidR="00AD19AE">
        <w:t xml:space="preserve">tongue twister </w:t>
      </w:r>
      <w:r>
        <w:t>for this week.</w:t>
      </w:r>
      <w:r w:rsidR="00CD44A2">
        <w:t xml:space="preserve"> Practice it slowly and then see how quick you can get. Maybe you could challenge someone in your house to see who can say it the best or the quickest?</w:t>
      </w:r>
    </w:p>
    <w:p w:rsidR="00FC244A" w:rsidRDefault="00787F3B">
      <w:pPr>
        <w:rPr>
          <w:rStyle w:val="Hyperlink"/>
        </w:rPr>
      </w:pPr>
      <w:hyperlink r:id="rId6" w:history="1">
        <w:r w:rsidR="00DF43F5" w:rsidRPr="00B309C1">
          <w:rPr>
            <w:rStyle w:val="Hyperlink"/>
          </w:rPr>
          <w:t>http://learnenglishkids.britishcouncil.org/tongue-twisters/fresh-fried-fish</w:t>
        </w:r>
      </w:hyperlink>
    </w:p>
    <w:p w:rsidR="00DF43F5" w:rsidRDefault="00DF43F5">
      <w:pPr>
        <w:rPr>
          <w:rStyle w:val="Hyperlink"/>
        </w:rPr>
      </w:pPr>
    </w:p>
    <w:p w:rsidR="003D7002" w:rsidRDefault="00AD19AE" w:rsidP="00DF43F5">
      <w:r>
        <w:t>Comprehension</w:t>
      </w:r>
      <w:r w:rsidR="0028707D">
        <w:t xml:space="preserve"> – </w:t>
      </w:r>
      <w:hyperlink r:id="rId7" w:history="1">
        <w:r w:rsidR="00DF43F5" w:rsidRPr="00DF43F5">
          <w:rPr>
            <w:color w:val="0000FF"/>
            <w:u w:val="single"/>
          </w:rPr>
          <w:t>https://www.storynory.com/the-guest-of-robin-hood/</w:t>
        </w:r>
      </w:hyperlink>
    </w:p>
    <w:p w:rsidR="00DF43F5" w:rsidRDefault="00DF43F5" w:rsidP="00DF43F5">
      <w:r>
        <w:t>Listen to the story, try and follow the words of the story as it is being read. Answer the following questions:</w:t>
      </w:r>
    </w:p>
    <w:p w:rsidR="003D7002" w:rsidRDefault="003D7002" w:rsidP="003D7002">
      <w:pPr>
        <w:pStyle w:val="ListParagraph"/>
        <w:numPr>
          <w:ilvl w:val="0"/>
          <w:numId w:val="7"/>
        </w:numPr>
      </w:pPr>
      <w:r>
        <w:t>What is the name of the forest in the story?</w:t>
      </w:r>
    </w:p>
    <w:p w:rsidR="003D7002" w:rsidRDefault="003D7002" w:rsidP="003D7002">
      <w:pPr>
        <w:pStyle w:val="ListParagraph"/>
        <w:numPr>
          <w:ilvl w:val="0"/>
          <w:numId w:val="7"/>
        </w:numPr>
      </w:pPr>
      <w:r>
        <w:t>What height as Little John?</w:t>
      </w:r>
    </w:p>
    <w:p w:rsidR="003D7002" w:rsidRDefault="003D7002" w:rsidP="003D7002">
      <w:pPr>
        <w:pStyle w:val="ListParagraph"/>
        <w:numPr>
          <w:ilvl w:val="0"/>
          <w:numId w:val="7"/>
        </w:numPr>
      </w:pPr>
      <w:r>
        <w:t>How much money did he give to the Abbot?</w:t>
      </w:r>
    </w:p>
    <w:p w:rsidR="003D7002" w:rsidRDefault="003D7002" w:rsidP="004E791D">
      <w:pPr>
        <w:pStyle w:val="ListParagraph"/>
        <w:numPr>
          <w:ilvl w:val="0"/>
          <w:numId w:val="7"/>
        </w:numPr>
      </w:pPr>
      <w:r>
        <w:t xml:space="preserve">Why did Robin Hood not accept the money from the knight? </w:t>
      </w:r>
    </w:p>
    <w:p w:rsidR="004E791D" w:rsidRPr="003D7002" w:rsidRDefault="004E791D" w:rsidP="004E791D">
      <w:pPr>
        <w:pStyle w:val="ListParagraph"/>
      </w:pPr>
    </w:p>
    <w:p w:rsidR="00C040B4" w:rsidRPr="009F4B1C" w:rsidRDefault="0028707D" w:rsidP="00E679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</w:t>
      </w:r>
      <w:r w:rsidR="00C040B4" w:rsidRPr="009F4B1C">
        <w:rPr>
          <w:b/>
          <w:sz w:val="28"/>
          <w:szCs w:val="28"/>
          <w:u w:val="single"/>
        </w:rPr>
        <w:t>:</w:t>
      </w:r>
    </w:p>
    <w:p w:rsidR="00C040B4" w:rsidRDefault="00CD3AD6" w:rsidP="001E5D5E">
      <w:r>
        <w:t>Tongue twister time! Who do you think is best at saying it in your house?</w:t>
      </w:r>
    </w:p>
    <w:p w:rsidR="0028707D" w:rsidRDefault="0028707D" w:rsidP="00136410">
      <w:r>
        <w:t xml:space="preserve">Revise </w:t>
      </w:r>
      <w:r w:rsidR="00136410">
        <w:t>the plurals of nouns.</w:t>
      </w:r>
    </w:p>
    <w:p w:rsidR="00136410" w:rsidRDefault="00136410" w:rsidP="00136410">
      <w:r w:rsidRPr="00136410">
        <w:object w:dxaOrig="106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40.8pt" o:ole="">
            <v:imagedata r:id="rId8" o:title=""/>
          </v:shape>
          <o:OLEObject Type="Embed" ProgID="Package" ShapeID="_x0000_i1025" DrawAspect="Content" ObjectID="_1651225786" r:id="rId9"/>
        </w:object>
      </w:r>
    </w:p>
    <w:p w:rsidR="009951D0" w:rsidRDefault="0028707D" w:rsidP="001E5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C040B4" w:rsidRPr="009F4B1C">
        <w:rPr>
          <w:b/>
          <w:sz w:val="28"/>
          <w:szCs w:val="28"/>
          <w:u w:val="single"/>
        </w:rPr>
        <w:t>:</w:t>
      </w:r>
    </w:p>
    <w:p w:rsidR="002D4C49" w:rsidRDefault="002D4C49" w:rsidP="002D4C49">
      <w:r>
        <w:t>Keep going with the tongue twister, if you had access to a mobile phone you could record yourself saying it.</w:t>
      </w:r>
    </w:p>
    <w:p w:rsidR="0028707D" w:rsidRPr="004E791D" w:rsidRDefault="00C040B4" w:rsidP="001E5D5E">
      <w:pPr>
        <w:rPr>
          <w:color w:val="000000"/>
          <w:shd w:val="clear" w:color="auto" w:fill="FFFFCE"/>
        </w:rPr>
      </w:pPr>
      <w:r>
        <w:t>Try these crosswords:</w:t>
      </w:r>
      <w:r w:rsidR="00136410" w:rsidRPr="00136410">
        <w:t xml:space="preserve"> </w:t>
      </w:r>
      <w:hyperlink r:id="rId10" w:history="1">
        <w:r w:rsidR="00136410" w:rsidRPr="00E3787B">
          <w:rPr>
            <w:rStyle w:val="Hyperlink"/>
          </w:rPr>
          <w:t>http://iteslj.org/cw/3/ck-dolch11.html</w:t>
        </w:r>
      </w:hyperlink>
      <w:r w:rsidR="00136410">
        <w:t xml:space="preserve"> </w:t>
      </w:r>
      <w:r w:rsidR="0028707D">
        <w:t xml:space="preserve"> </w:t>
      </w:r>
      <w:r w:rsidR="00AF58D8">
        <w:t xml:space="preserve"> </w:t>
      </w:r>
      <w:r w:rsidR="00CD3AD6">
        <w:t>and</w:t>
      </w:r>
      <w:r w:rsidR="0028707D">
        <w:t xml:space="preserve"> </w:t>
      </w:r>
      <w:r w:rsidR="00136410" w:rsidRPr="00136410">
        <w:rPr>
          <w:rStyle w:val="Hyperlink"/>
        </w:rPr>
        <w:t>http://iteslj.org/cw/3/ck-dolch12.html</w:t>
      </w:r>
      <w:r w:rsidR="00CD3AD6">
        <w:t xml:space="preserve"> </w:t>
      </w:r>
      <w:r w:rsidR="002D4C49" w:rsidRPr="00C040B4">
        <w:t>click</w:t>
      </w:r>
      <w:r w:rsidRPr="00C040B4">
        <w:t xml:space="preserve"> on the numbers to see the clues. </w:t>
      </w:r>
      <w:r w:rsidRPr="00CD3AD6">
        <w:rPr>
          <w:color w:val="000000"/>
          <w:shd w:val="clear" w:color="auto" w:fill="FFFFCE"/>
        </w:rPr>
        <w:t>Complete the crossword puzzle, then click on "Check Puzzle."</w:t>
      </w:r>
    </w:p>
    <w:p w:rsidR="0028707D" w:rsidRDefault="0028707D" w:rsidP="001E5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Thursday:</w:t>
      </w:r>
    </w:p>
    <w:p w:rsidR="00136410" w:rsidRPr="00136410" w:rsidRDefault="004E791D" w:rsidP="001E5D5E">
      <w:pPr>
        <w:rPr>
          <w:sz w:val="28"/>
          <w:szCs w:val="28"/>
        </w:rPr>
      </w:pPr>
      <w:r w:rsidRPr="00136410">
        <w:rPr>
          <w:sz w:val="28"/>
          <w:szCs w:val="28"/>
        </w:rPr>
        <w:object w:dxaOrig="3480" w:dyaOrig="810">
          <v:shape id="_x0000_i1026" type="#_x0000_t75" style="width:85.2pt;height:40.8pt" o:ole="">
            <v:imagedata r:id="rId11" o:title=""/>
          </v:shape>
          <o:OLEObject Type="Embed" ProgID="Package" ShapeID="_x0000_i1026" DrawAspect="Content" ObjectID="_1651225787" r:id="rId12"/>
        </w:object>
      </w:r>
      <w:r w:rsidRPr="004E791D">
        <w:t xml:space="preserve">Click on the symbol and complete the worksheet on free time activities. </w:t>
      </w:r>
      <w:r w:rsidRPr="004E791D">
        <w:rPr>
          <w:rFonts w:cstheme="minorHAnsi"/>
        </w:rPr>
        <w:t>When you work out the mystery word you could post it to your seesaw account!</w:t>
      </w:r>
    </w:p>
    <w:p w:rsidR="004E791D" w:rsidRDefault="004E791D" w:rsidP="001E5D5E">
      <w:pPr>
        <w:rPr>
          <w:b/>
          <w:sz w:val="28"/>
          <w:szCs w:val="28"/>
          <w:u w:val="single"/>
        </w:rPr>
      </w:pPr>
    </w:p>
    <w:p w:rsidR="003D60FA" w:rsidRPr="009F4B1C" w:rsidRDefault="00C040B4" w:rsidP="001E5D5E">
      <w:pPr>
        <w:rPr>
          <w:b/>
          <w:sz w:val="28"/>
          <w:szCs w:val="28"/>
          <w:u w:val="single"/>
        </w:rPr>
      </w:pPr>
      <w:r w:rsidRPr="009F4B1C">
        <w:rPr>
          <w:b/>
          <w:sz w:val="28"/>
          <w:szCs w:val="28"/>
          <w:u w:val="single"/>
        </w:rPr>
        <w:lastRenderedPageBreak/>
        <w:t>Friday:</w:t>
      </w:r>
      <w:r w:rsidR="002D4C49">
        <w:rPr>
          <w:b/>
          <w:sz w:val="28"/>
          <w:szCs w:val="28"/>
          <w:u w:val="single"/>
        </w:rPr>
        <w:t xml:space="preserve"> </w:t>
      </w:r>
    </w:p>
    <w:p w:rsidR="00C136ED" w:rsidRDefault="004E791D" w:rsidP="0028707D">
      <w:r>
        <w:t>Try this game of hangman. Some of them are tricky and you really have to think!</w:t>
      </w:r>
    </w:p>
    <w:p w:rsidR="004E791D" w:rsidRDefault="00787F3B" w:rsidP="0028707D">
      <w:hyperlink r:id="rId13" w:history="1">
        <w:r w:rsidR="004E791D" w:rsidRPr="00E3787B">
          <w:rPr>
            <w:rStyle w:val="Hyperlink"/>
          </w:rPr>
          <w:t>https://www.eslgamesplus.com/places-vocabulary-hangman-game-for-esl-vocabulary-practice/</w:t>
        </w:r>
      </w:hyperlink>
      <w:r w:rsidR="004E791D">
        <w:t xml:space="preserve"> </w:t>
      </w:r>
    </w:p>
    <w:p w:rsidR="004E791D" w:rsidRDefault="004E791D" w:rsidP="0028707D">
      <w:r>
        <w:t>Have a final go at this week’s tongue twister.</w:t>
      </w:r>
    </w:p>
    <w:p w:rsidR="00CD3AD6" w:rsidRDefault="00CD3AD6" w:rsidP="001E5D5E"/>
    <w:sectPr w:rsidR="00CD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E0"/>
    <w:multiLevelType w:val="hybridMultilevel"/>
    <w:tmpl w:val="A2F0554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961"/>
    <w:multiLevelType w:val="hybridMultilevel"/>
    <w:tmpl w:val="0D408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B86"/>
    <w:multiLevelType w:val="hybridMultilevel"/>
    <w:tmpl w:val="BA780A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B6E"/>
    <w:multiLevelType w:val="hybridMultilevel"/>
    <w:tmpl w:val="3C1C74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44DD"/>
    <w:multiLevelType w:val="hybridMultilevel"/>
    <w:tmpl w:val="0D408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33B71"/>
    <w:multiLevelType w:val="hybridMultilevel"/>
    <w:tmpl w:val="3D00A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389B"/>
    <w:multiLevelType w:val="hybridMultilevel"/>
    <w:tmpl w:val="896EA1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5E"/>
    <w:rsid w:val="00024079"/>
    <w:rsid w:val="000E2298"/>
    <w:rsid w:val="00136410"/>
    <w:rsid w:val="001E5D5E"/>
    <w:rsid w:val="0028707D"/>
    <w:rsid w:val="002D4C49"/>
    <w:rsid w:val="003747F8"/>
    <w:rsid w:val="003D60FA"/>
    <w:rsid w:val="003D7002"/>
    <w:rsid w:val="003F14AD"/>
    <w:rsid w:val="004170CE"/>
    <w:rsid w:val="004E791D"/>
    <w:rsid w:val="005B5DC5"/>
    <w:rsid w:val="00787F3B"/>
    <w:rsid w:val="00820D9F"/>
    <w:rsid w:val="0088746F"/>
    <w:rsid w:val="008C5DA9"/>
    <w:rsid w:val="00961101"/>
    <w:rsid w:val="009951D0"/>
    <w:rsid w:val="009C0CA3"/>
    <w:rsid w:val="009F4B1C"/>
    <w:rsid w:val="00A66A13"/>
    <w:rsid w:val="00AD19AE"/>
    <w:rsid w:val="00AF58D8"/>
    <w:rsid w:val="00B32B83"/>
    <w:rsid w:val="00C040B4"/>
    <w:rsid w:val="00C136B7"/>
    <w:rsid w:val="00C136ED"/>
    <w:rsid w:val="00C66F56"/>
    <w:rsid w:val="00CD3AD6"/>
    <w:rsid w:val="00CD44A2"/>
    <w:rsid w:val="00DF43F5"/>
    <w:rsid w:val="00E6482C"/>
    <w:rsid w:val="00E6793E"/>
    <w:rsid w:val="00E86E0F"/>
    <w:rsid w:val="00E92DE5"/>
    <w:rsid w:val="00FA3E7D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36F5-5EDB-4FA6-BE16-7015575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44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eslgamesplus.com/places-vocabulary-hangman-game-for-esl-vocabulary-prac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rynory.com/the-guest-of-robin-hood/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tongue-twisters/fresh-fried-fish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teslj.org/cw/3/ck-dolch11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Cawley</dc:creator>
  <cp:keywords/>
  <dc:description/>
  <cp:lastModifiedBy>Laura</cp:lastModifiedBy>
  <cp:revision>2</cp:revision>
  <dcterms:created xsi:type="dcterms:W3CDTF">2020-05-17T12:03:00Z</dcterms:created>
  <dcterms:modified xsi:type="dcterms:W3CDTF">2020-05-17T12:03:00Z</dcterms:modified>
</cp:coreProperties>
</file>